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4909" w14:textId="0B538489" w:rsidR="00373BD8" w:rsidRPr="004C798F" w:rsidRDefault="00373BD8">
      <w:pPr>
        <w:rPr>
          <w:b/>
          <w:bCs/>
        </w:rPr>
      </w:pPr>
      <w:r w:rsidRPr="004C798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9D9036D" wp14:editId="461B66DE">
            <wp:simplePos x="0" y="0"/>
            <wp:positionH relativeFrom="column">
              <wp:posOffset>4181475</wp:posOffset>
            </wp:positionH>
            <wp:positionV relativeFrom="paragraph">
              <wp:posOffset>0</wp:posOffset>
            </wp:positionV>
            <wp:extent cx="21336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407" y="21442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E5E263" w14:textId="594F149A" w:rsidR="00A515D7" w:rsidRPr="004C798F" w:rsidRDefault="0063730C" w:rsidP="00F9544E">
      <w:pPr>
        <w:shd w:val="clear" w:color="auto" w:fill="C5E0B3" w:themeFill="accent6" w:themeFillTint="66"/>
        <w:ind w:left="-851"/>
        <w:rPr>
          <w:b/>
          <w:bCs/>
          <w:color w:val="FFFFFF" w:themeColor="background1"/>
          <w:sz w:val="96"/>
          <w:szCs w:val="96"/>
        </w:rPr>
      </w:pPr>
      <w:r>
        <w:rPr>
          <w:b/>
          <w:bCs/>
          <w:color w:val="FFFFFF" w:themeColor="background1"/>
          <w:sz w:val="96"/>
          <w:szCs w:val="96"/>
        </w:rPr>
        <w:t>Registration</w:t>
      </w:r>
      <w:r w:rsidR="00373BD8" w:rsidRPr="004C798F">
        <w:rPr>
          <w:b/>
          <w:bCs/>
          <w:color w:val="FFFFFF" w:themeColor="background1"/>
          <w:sz w:val="96"/>
          <w:szCs w:val="96"/>
        </w:rPr>
        <w:t xml:space="preserve"> Form</w:t>
      </w:r>
    </w:p>
    <w:p w14:paraId="2A0906E3" w14:textId="088166AE" w:rsidR="00373BD8" w:rsidRPr="004C798F" w:rsidRDefault="00373BD8" w:rsidP="00373BD8">
      <w:pPr>
        <w:ind w:left="-851"/>
        <w:jc w:val="both"/>
        <w:rPr>
          <w:b/>
          <w:bCs/>
          <w:color w:val="B4C6E7" w:themeColor="accent1" w:themeTint="66"/>
          <w:sz w:val="36"/>
          <w:szCs w:val="36"/>
        </w:rPr>
      </w:pPr>
      <w:r w:rsidRPr="004C798F">
        <w:rPr>
          <w:b/>
          <w:bCs/>
          <w:color w:val="B4C6E7" w:themeColor="accent1" w:themeTint="66"/>
          <w:sz w:val="36"/>
          <w:szCs w:val="36"/>
        </w:rPr>
        <w:t>Parent / Carer Information:</w:t>
      </w:r>
    </w:p>
    <w:tbl>
      <w:tblPr>
        <w:tblStyle w:val="TableGrid"/>
        <w:tblW w:w="11070" w:type="dxa"/>
        <w:tblInd w:w="-856" w:type="dxa"/>
        <w:tblLook w:val="04A0" w:firstRow="1" w:lastRow="0" w:firstColumn="1" w:lastColumn="0" w:noHBand="0" w:noVBand="1"/>
      </w:tblPr>
      <w:tblGrid>
        <w:gridCol w:w="1135"/>
        <w:gridCol w:w="3212"/>
        <w:gridCol w:w="850"/>
        <w:gridCol w:w="3451"/>
        <w:gridCol w:w="567"/>
        <w:gridCol w:w="1855"/>
      </w:tblGrid>
      <w:tr w:rsidR="00373BD8" w:rsidRPr="004C798F" w14:paraId="440D90F7" w14:textId="77777777" w:rsidTr="009A299D">
        <w:trPr>
          <w:trHeight w:val="388"/>
        </w:trPr>
        <w:tc>
          <w:tcPr>
            <w:tcW w:w="1135" w:type="dxa"/>
            <w:vAlign w:val="center"/>
          </w:tcPr>
          <w:p w14:paraId="6E8D81F9" w14:textId="383F4DBA" w:rsidR="00373BD8" w:rsidRPr="00F9544E" w:rsidRDefault="00373BD8" w:rsidP="00373BD8">
            <w:pPr>
              <w:rPr>
                <w:b/>
                <w:bCs/>
                <w:color w:val="A8D08D" w:themeColor="accent6" w:themeTint="99"/>
              </w:rPr>
            </w:pPr>
            <w:r w:rsidRPr="00F9544E">
              <w:rPr>
                <w:b/>
                <w:bCs/>
                <w:color w:val="A8D08D" w:themeColor="accent6" w:themeTint="99"/>
              </w:rPr>
              <w:t>Parent 1:</w:t>
            </w:r>
          </w:p>
        </w:tc>
        <w:tc>
          <w:tcPr>
            <w:tcW w:w="3212" w:type="dxa"/>
            <w:vAlign w:val="center"/>
          </w:tcPr>
          <w:p w14:paraId="45C02DCF" w14:textId="77777777" w:rsidR="00373BD8" w:rsidRPr="004C798F" w:rsidRDefault="00373BD8" w:rsidP="00373BD8">
            <w:pPr>
              <w:rPr>
                <w:b/>
                <w:bCs/>
                <w:color w:val="00B0F0"/>
              </w:rPr>
            </w:pPr>
          </w:p>
        </w:tc>
        <w:tc>
          <w:tcPr>
            <w:tcW w:w="850" w:type="dxa"/>
            <w:vAlign w:val="center"/>
          </w:tcPr>
          <w:p w14:paraId="78AA3DE1" w14:textId="2DC93894" w:rsidR="00373BD8" w:rsidRPr="00F9544E" w:rsidRDefault="00373BD8" w:rsidP="00373BD8">
            <w:pPr>
              <w:rPr>
                <w:b/>
                <w:bCs/>
                <w:color w:val="A8D08D" w:themeColor="accent6" w:themeTint="99"/>
              </w:rPr>
            </w:pPr>
            <w:r w:rsidRPr="00F9544E">
              <w:rPr>
                <w:b/>
                <w:bCs/>
                <w:color w:val="A8D08D" w:themeColor="accent6" w:themeTint="99"/>
              </w:rPr>
              <w:t>Email:</w:t>
            </w:r>
          </w:p>
        </w:tc>
        <w:tc>
          <w:tcPr>
            <w:tcW w:w="3451" w:type="dxa"/>
            <w:vAlign w:val="center"/>
          </w:tcPr>
          <w:p w14:paraId="3614DF38" w14:textId="77777777" w:rsidR="00373BD8" w:rsidRPr="004C798F" w:rsidRDefault="00373BD8" w:rsidP="00373BD8">
            <w:pPr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vAlign w:val="center"/>
          </w:tcPr>
          <w:p w14:paraId="59C43232" w14:textId="339BDD75" w:rsidR="00373BD8" w:rsidRPr="00F9544E" w:rsidRDefault="00373BD8" w:rsidP="00373BD8">
            <w:pPr>
              <w:rPr>
                <w:b/>
                <w:bCs/>
                <w:color w:val="A8D08D" w:themeColor="accent6" w:themeTint="99"/>
              </w:rPr>
            </w:pPr>
            <w:r w:rsidRPr="00F9544E">
              <w:rPr>
                <w:b/>
                <w:bCs/>
                <w:color w:val="A8D08D" w:themeColor="accent6" w:themeTint="99"/>
              </w:rPr>
              <w:t>Tel:</w:t>
            </w:r>
          </w:p>
        </w:tc>
        <w:tc>
          <w:tcPr>
            <w:tcW w:w="1855" w:type="dxa"/>
            <w:vAlign w:val="center"/>
          </w:tcPr>
          <w:p w14:paraId="1B19B3A5" w14:textId="77777777" w:rsidR="00373BD8" w:rsidRPr="004C798F" w:rsidRDefault="00373BD8" w:rsidP="00373BD8">
            <w:pPr>
              <w:rPr>
                <w:b/>
                <w:bCs/>
                <w:color w:val="00B0F0"/>
              </w:rPr>
            </w:pPr>
          </w:p>
        </w:tc>
      </w:tr>
      <w:tr w:rsidR="00373BD8" w:rsidRPr="004C798F" w14:paraId="453044B1" w14:textId="77777777" w:rsidTr="009A299D">
        <w:trPr>
          <w:trHeight w:val="388"/>
        </w:trPr>
        <w:tc>
          <w:tcPr>
            <w:tcW w:w="1135" w:type="dxa"/>
            <w:vAlign w:val="center"/>
          </w:tcPr>
          <w:p w14:paraId="577F2D45" w14:textId="5C911BD3" w:rsidR="00373BD8" w:rsidRPr="00F9544E" w:rsidRDefault="00373BD8" w:rsidP="00373BD8">
            <w:pPr>
              <w:rPr>
                <w:b/>
                <w:bCs/>
                <w:color w:val="A8D08D" w:themeColor="accent6" w:themeTint="99"/>
              </w:rPr>
            </w:pPr>
            <w:r w:rsidRPr="00F9544E">
              <w:rPr>
                <w:b/>
                <w:bCs/>
                <w:color w:val="A8D08D" w:themeColor="accent6" w:themeTint="99"/>
              </w:rPr>
              <w:t>Parent 2:</w:t>
            </w:r>
          </w:p>
        </w:tc>
        <w:tc>
          <w:tcPr>
            <w:tcW w:w="3212" w:type="dxa"/>
            <w:vAlign w:val="center"/>
          </w:tcPr>
          <w:p w14:paraId="44F88C3A" w14:textId="77777777" w:rsidR="00373BD8" w:rsidRPr="004C798F" w:rsidRDefault="00373BD8" w:rsidP="00373BD8">
            <w:pPr>
              <w:rPr>
                <w:b/>
                <w:bCs/>
                <w:color w:val="00B0F0"/>
              </w:rPr>
            </w:pPr>
          </w:p>
        </w:tc>
        <w:tc>
          <w:tcPr>
            <w:tcW w:w="850" w:type="dxa"/>
            <w:vAlign w:val="center"/>
          </w:tcPr>
          <w:p w14:paraId="0E2876F3" w14:textId="5DC7F48E" w:rsidR="00373BD8" w:rsidRPr="00F9544E" w:rsidRDefault="00373BD8" w:rsidP="00373BD8">
            <w:pPr>
              <w:rPr>
                <w:b/>
                <w:bCs/>
                <w:color w:val="A8D08D" w:themeColor="accent6" w:themeTint="99"/>
              </w:rPr>
            </w:pPr>
            <w:r w:rsidRPr="00F9544E">
              <w:rPr>
                <w:b/>
                <w:bCs/>
                <w:color w:val="A8D08D" w:themeColor="accent6" w:themeTint="99"/>
              </w:rPr>
              <w:t>Email:</w:t>
            </w:r>
          </w:p>
        </w:tc>
        <w:tc>
          <w:tcPr>
            <w:tcW w:w="3451" w:type="dxa"/>
            <w:vAlign w:val="center"/>
          </w:tcPr>
          <w:p w14:paraId="4167EEA4" w14:textId="77777777" w:rsidR="00373BD8" w:rsidRPr="004C798F" w:rsidRDefault="00373BD8" w:rsidP="00373BD8">
            <w:pPr>
              <w:rPr>
                <w:b/>
                <w:bCs/>
                <w:color w:val="00B0F0"/>
              </w:rPr>
            </w:pPr>
          </w:p>
        </w:tc>
        <w:tc>
          <w:tcPr>
            <w:tcW w:w="567" w:type="dxa"/>
            <w:vAlign w:val="center"/>
          </w:tcPr>
          <w:p w14:paraId="4B3AE36B" w14:textId="5A6136E9" w:rsidR="00373BD8" w:rsidRPr="00F9544E" w:rsidRDefault="00373BD8" w:rsidP="00373BD8">
            <w:pPr>
              <w:rPr>
                <w:b/>
                <w:bCs/>
                <w:color w:val="A8D08D" w:themeColor="accent6" w:themeTint="99"/>
              </w:rPr>
            </w:pPr>
            <w:r w:rsidRPr="00F9544E">
              <w:rPr>
                <w:b/>
                <w:bCs/>
                <w:color w:val="A8D08D" w:themeColor="accent6" w:themeTint="99"/>
              </w:rPr>
              <w:t>Tel:</w:t>
            </w:r>
          </w:p>
        </w:tc>
        <w:tc>
          <w:tcPr>
            <w:tcW w:w="1855" w:type="dxa"/>
            <w:vAlign w:val="center"/>
          </w:tcPr>
          <w:p w14:paraId="24CC1AE3" w14:textId="77777777" w:rsidR="00373BD8" w:rsidRPr="004C798F" w:rsidRDefault="00373BD8" w:rsidP="00373BD8">
            <w:pPr>
              <w:rPr>
                <w:b/>
                <w:bCs/>
                <w:color w:val="00B0F0"/>
              </w:rPr>
            </w:pPr>
          </w:p>
        </w:tc>
      </w:tr>
      <w:tr w:rsidR="00373BD8" w:rsidRPr="004C798F" w14:paraId="58B1AA21" w14:textId="77777777" w:rsidTr="009A299D">
        <w:trPr>
          <w:trHeight w:val="1505"/>
        </w:trPr>
        <w:tc>
          <w:tcPr>
            <w:tcW w:w="1135" w:type="dxa"/>
          </w:tcPr>
          <w:p w14:paraId="67C8060D" w14:textId="6443F1C2" w:rsidR="00373BD8" w:rsidRPr="00F9544E" w:rsidRDefault="00373BD8">
            <w:pPr>
              <w:rPr>
                <w:b/>
                <w:bCs/>
                <w:color w:val="A8D08D" w:themeColor="accent6" w:themeTint="99"/>
              </w:rPr>
            </w:pPr>
            <w:r w:rsidRPr="00F9544E">
              <w:rPr>
                <w:b/>
                <w:bCs/>
                <w:color w:val="A8D08D" w:themeColor="accent6" w:themeTint="99"/>
              </w:rPr>
              <w:t>Address:</w:t>
            </w:r>
          </w:p>
        </w:tc>
        <w:tc>
          <w:tcPr>
            <w:tcW w:w="9935" w:type="dxa"/>
            <w:gridSpan w:val="5"/>
          </w:tcPr>
          <w:p w14:paraId="257D7301" w14:textId="77777777" w:rsidR="00373BD8" w:rsidRPr="004C798F" w:rsidRDefault="00373BD8">
            <w:pPr>
              <w:rPr>
                <w:b/>
                <w:bCs/>
                <w:color w:val="00B0F0"/>
              </w:rPr>
            </w:pPr>
          </w:p>
        </w:tc>
      </w:tr>
    </w:tbl>
    <w:p w14:paraId="7FA5A7FD" w14:textId="64EA93E0" w:rsidR="00373BD8" w:rsidRPr="004C798F" w:rsidRDefault="00373BD8">
      <w:pPr>
        <w:rPr>
          <w:b/>
          <w:bCs/>
          <w:color w:val="00B0F0"/>
          <w:sz w:val="10"/>
          <w:szCs w:val="10"/>
        </w:rPr>
      </w:pPr>
    </w:p>
    <w:p w14:paraId="30679528" w14:textId="3109B370" w:rsidR="00373BD8" w:rsidRPr="004C798F" w:rsidRDefault="00373BD8" w:rsidP="00373BD8">
      <w:pPr>
        <w:ind w:left="-851"/>
        <w:jc w:val="both"/>
        <w:rPr>
          <w:b/>
          <w:bCs/>
          <w:color w:val="B4C6E7" w:themeColor="accent1" w:themeTint="66"/>
          <w:sz w:val="36"/>
          <w:szCs w:val="36"/>
        </w:rPr>
      </w:pPr>
      <w:r w:rsidRPr="004C798F">
        <w:rPr>
          <w:b/>
          <w:bCs/>
          <w:color w:val="B4C6E7" w:themeColor="accent1" w:themeTint="66"/>
          <w:sz w:val="36"/>
          <w:szCs w:val="36"/>
        </w:rPr>
        <w:t>Child’s Information:</w:t>
      </w:r>
    </w:p>
    <w:tbl>
      <w:tblPr>
        <w:tblStyle w:val="TableGrid"/>
        <w:tblW w:w="11070" w:type="dxa"/>
        <w:tblInd w:w="-856" w:type="dxa"/>
        <w:tblLook w:val="04A0" w:firstRow="1" w:lastRow="0" w:firstColumn="1" w:lastColumn="0" w:noHBand="0" w:noVBand="1"/>
      </w:tblPr>
      <w:tblGrid>
        <w:gridCol w:w="1906"/>
        <w:gridCol w:w="4735"/>
        <w:gridCol w:w="846"/>
        <w:gridCol w:w="3583"/>
      </w:tblGrid>
      <w:tr w:rsidR="00373BD8" w:rsidRPr="004C798F" w14:paraId="2EEA6C46" w14:textId="77777777" w:rsidTr="00CB7176">
        <w:trPr>
          <w:trHeight w:val="386"/>
        </w:trPr>
        <w:tc>
          <w:tcPr>
            <w:tcW w:w="1906" w:type="dxa"/>
            <w:vAlign w:val="center"/>
          </w:tcPr>
          <w:p w14:paraId="7EF3374D" w14:textId="77777777" w:rsidR="00373BD8" w:rsidRPr="00F9544E" w:rsidRDefault="00373BD8" w:rsidP="00CB7176">
            <w:pPr>
              <w:rPr>
                <w:b/>
                <w:bCs/>
                <w:color w:val="A8D08D" w:themeColor="accent6" w:themeTint="99"/>
              </w:rPr>
            </w:pPr>
            <w:r w:rsidRPr="00F9544E">
              <w:rPr>
                <w:b/>
                <w:bCs/>
                <w:color w:val="A8D08D" w:themeColor="accent6" w:themeTint="99"/>
              </w:rPr>
              <w:t>Child’s Full Name:</w:t>
            </w:r>
          </w:p>
        </w:tc>
        <w:tc>
          <w:tcPr>
            <w:tcW w:w="4735" w:type="dxa"/>
            <w:vAlign w:val="center"/>
          </w:tcPr>
          <w:p w14:paraId="539D92D0" w14:textId="77777777" w:rsidR="00373BD8" w:rsidRPr="004C798F" w:rsidRDefault="00373BD8" w:rsidP="00CB7176">
            <w:pPr>
              <w:rPr>
                <w:b/>
                <w:bCs/>
                <w:color w:val="00B0F0"/>
              </w:rPr>
            </w:pPr>
          </w:p>
        </w:tc>
        <w:tc>
          <w:tcPr>
            <w:tcW w:w="846" w:type="dxa"/>
            <w:vAlign w:val="center"/>
          </w:tcPr>
          <w:p w14:paraId="5F16098E" w14:textId="77777777" w:rsidR="00373BD8" w:rsidRPr="004C798F" w:rsidRDefault="00373BD8" w:rsidP="00CB7176">
            <w:pPr>
              <w:rPr>
                <w:b/>
                <w:bCs/>
                <w:color w:val="00B050"/>
              </w:rPr>
            </w:pPr>
            <w:r w:rsidRPr="00F9544E">
              <w:rPr>
                <w:b/>
                <w:bCs/>
                <w:color w:val="A8D08D" w:themeColor="accent6" w:themeTint="99"/>
              </w:rPr>
              <w:t>D.O.B:</w:t>
            </w:r>
          </w:p>
        </w:tc>
        <w:tc>
          <w:tcPr>
            <w:tcW w:w="3583" w:type="dxa"/>
            <w:vAlign w:val="center"/>
          </w:tcPr>
          <w:p w14:paraId="6B797E2D" w14:textId="77777777" w:rsidR="00373BD8" w:rsidRPr="004C798F" w:rsidRDefault="00373BD8" w:rsidP="00CB7176">
            <w:pPr>
              <w:rPr>
                <w:b/>
                <w:bCs/>
                <w:color w:val="00B0F0"/>
              </w:rPr>
            </w:pPr>
          </w:p>
        </w:tc>
      </w:tr>
      <w:tr w:rsidR="00373BD8" w:rsidRPr="004C798F" w14:paraId="0E06336B" w14:textId="77777777" w:rsidTr="00373BD8">
        <w:trPr>
          <w:trHeight w:val="1177"/>
        </w:trPr>
        <w:tc>
          <w:tcPr>
            <w:tcW w:w="1906" w:type="dxa"/>
            <w:vAlign w:val="center"/>
          </w:tcPr>
          <w:p w14:paraId="7674CA16" w14:textId="403F18AA" w:rsidR="00373BD8" w:rsidRPr="00F9544E" w:rsidRDefault="00373BD8" w:rsidP="00CB7176">
            <w:pPr>
              <w:rPr>
                <w:b/>
                <w:bCs/>
                <w:color w:val="A8D08D" w:themeColor="accent6" w:themeTint="99"/>
              </w:rPr>
            </w:pPr>
            <w:r w:rsidRPr="00F9544E">
              <w:rPr>
                <w:b/>
                <w:bCs/>
                <w:color w:val="A8D08D" w:themeColor="accent6" w:themeTint="99"/>
              </w:rPr>
              <w:t>Any Special Needs:</w:t>
            </w:r>
          </w:p>
        </w:tc>
        <w:tc>
          <w:tcPr>
            <w:tcW w:w="9164" w:type="dxa"/>
            <w:gridSpan w:val="3"/>
            <w:vAlign w:val="center"/>
          </w:tcPr>
          <w:p w14:paraId="092FE8E4" w14:textId="77777777" w:rsidR="00373BD8" w:rsidRPr="004C798F" w:rsidRDefault="00373BD8" w:rsidP="00CB7176">
            <w:pPr>
              <w:rPr>
                <w:b/>
                <w:bCs/>
                <w:color w:val="00B0F0"/>
              </w:rPr>
            </w:pPr>
          </w:p>
        </w:tc>
      </w:tr>
    </w:tbl>
    <w:p w14:paraId="5FF43EBA" w14:textId="438B4373" w:rsidR="00373BD8" w:rsidRPr="004C798F" w:rsidRDefault="00373BD8">
      <w:pPr>
        <w:rPr>
          <w:b/>
          <w:bCs/>
          <w:color w:val="00B0F0"/>
          <w:sz w:val="10"/>
          <w:szCs w:val="10"/>
        </w:rPr>
      </w:pPr>
    </w:p>
    <w:p w14:paraId="19D9EBCD" w14:textId="515B4423" w:rsidR="004C798F" w:rsidRPr="004C798F" w:rsidRDefault="004C798F" w:rsidP="004C798F">
      <w:pPr>
        <w:ind w:left="-851"/>
        <w:jc w:val="both"/>
        <w:rPr>
          <w:b/>
          <w:bCs/>
          <w:color w:val="B4C6E7" w:themeColor="accent1" w:themeTint="66"/>
          <w:sz w:val="36"/>
          <w:szCs w:val="36"/>
        </w:rPr>
      </w:pPr>
      <w:r>
        <w:rPr>
          <w:b/>
          <w:bCs/>
          <w:color w:val="B4C6E7" w:themeColor="accent1" w:themeTint="66"/>
          <w:sz w:val="36"/>
          <w:szCs w:val="36"/>
        </w:rPr>
        <w:t>Schedule Requirement</w:t>
      </w:r>
      <w:r w:rsidRPr="004C798F">
        <w:rPr>
          <w:b/>
          <w:bCs/>
          <w:color w:val="B4C6E7" w:themeColor="accent1" w:themeTint="66"/>
          <w:sz w:val="36"/>
          <w:szCs w:val="36"/>
        </w:rPr>
        <w:t>:</w:t>
      </w:r>
    </w:p>
    <w:p w14:paraId="3096F47D" w14:textId="26A81928" w:rsidR="00902B45" w:rsidRPr="004C798F" w:rsidRDefault="00902B45" w:rsidP="00F864BB">
      <w:pPr>
        <w:ind w:left="-851"/>
        <w:jc w:val="center"/>
        <w:rPr>
          <w:b/>
          <w:bCs/>
          <w:i/>
          <w:iCs/>
          <w:color w:val="00B050"/>
          <w:sz w:val="36"/>
          <w:szCs w:val="36"/>
        </w:rPr>
      </w:pPr>
      <w:r w:rsidRPr="004C798F">
        <w:rPr>
          <w:b/>
          <w:bCs/>
          <w:i/>
          <w:iCs/>
          <w:sz w:val="24"/>
          <w:szCs w:val="24"/>
        </w:rPr>
        <w:t xml:space="preserve">Day Care at St Martin’s is open for </w:t>
      </w:r>
      <w:r w:rsidRPr="004C798F">
        <w:rPr>
          <w:b/>
          <w:bCs/>
          <w:i/>
          <w:iCs/>
          <w:sz w:val="24"/>
          <w:szCs w:val="24"/>
          <w:u w:val="single"/>
        </w:rPr>
        <w:t>51 weeks per year</w:t>
      </w:r>
      <w:r w:rsidRPr="004C798F">
        <w:rPr>
          <w:b/>
          <w:bCs/>
          <w:i/>
          <w:iCs/>
          <w:sz w:val="24"/>
          <w:szCs w:val="24"/>
        </w:rPr>
        <w:t xml:space="preserve"> and is only closed for bank holidays and the week between Christmas and New Year.</w:t>
      </w:r>
      <w:r w:rsidR="00F864BB" w:rsidRPr="004C798F">
        <w:rPr>
          <w:b/>
          <w:bCs/>
          <w:i/>
          <w:iCs/>
          <w:sz w:val="24"/>
          <w:szCs w:val="24"/>
        </w:rPr>
        <w:t xml:space="preserve"> Fees are payable for 51 weeks per year</w:t>
      </w:r>
    </w:p>
    <w:tbl>
      <w:tblPr>
        <w:tblStyle w:val="TableGrid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13"/>
        <w:gridCol w:w="1372"/>
        <w:gridCol w:w="1372"/>
        <w:gridCol w:w="1372"/>
        <w:gridCol w:w="1372"/>
        <w:gridCol w:w="1372"/>
      </w:tblGrid>
      <w:tr w:rsidR="00902B45" w:rsidRPr="004C798F" w14:paraId="78BAEF05" w14:textId="77777777" w:rsidTr="00F864BB">
        <w:trPr>
          <w:trHeight w:val="386"/>
        </w:trPr>
        <w:tc>
          <w:tcPr>
            <w:tcW w:w="2213" w:type="dxa"/>
            <w:vAlign w:val="center"/>
          </w:tcPr>
          <w:p w14:paraId="3F8E4CA2" w14:textId="1C3C1495" w:rsidR="00902B45" w:rsidRPr="00F9544E" w:rsidRDefault="00902B45" w:rsidP="00F864BB">
            <w:pPr>
              <w:jc w:val="center"/>
              <w:rPr>
                <w:b/>
                <w:bCs/>
                <w:color w:val="A8D08D" w:themeColor="accent6" w:themeTint="99"/>
              </w:rPr>
            </w:pPr>
            <w:r w:rsidRPr="00F9544E">
              <w:rPr>
                <w:b/>
                <w:bCs/>
                <w:color w:val="A8D08D" w:themeColor="accent6" w:themeTint="99"/>
              </w:rPr>
              <w:t>Preferred Start Date:</w:t>
            </w:r>
          </w:p>
        </w:tc>
        <w:tc>
          <w:tcPr>
            <w:tcW w:w="6860" w:type="dxa"/>
            <w:gridSpan w:val="5"/>
            <w:vAlign w:val="center"/>
          </w:tcPr>
          <w:p w14:paraId="07AC5163" w14:textId="77777777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F9544E" w:rsidRPr="004C798F" w14:paraId="50770F75" w14:textId="77777777" w:rsidTr="00F9544E">
        <w:trPr>
          <w:trHeight w:val="386"/>
        </w:trPr>
        <w:tc>
          <w:tcPr>
            <w:tcW w:w="2213" w:type="dxa"/>
            <w:vAlign w:val="center"/>
          </w:tcPr>
          <w:p w14:paraId="60275A4F" w14:textId="77777777" w:rsidR="00902B45" w:rsidRPr="00F9544E" w:rsidRDefault="00902B45" w:rsidP="00F864BB">
            <w:pPr>
              <w:jc w:val="center"/>
              <w:rPr>
                <w:b/>
                <w:bCs/>
                <w:color w:val="A8D08D" w:themeColor="accent6" w:themeTint="99"/>
              </w:rPr>
            </w:pPr>
          </w:p>
        </w:tc>
        <w:tc>
          <w:tcPr>
            <w:tcW w:w="1372" w:type="dxa"/>
            <w:shd w:val="clear" w:color="auto" w:fill="C5E0B3" w:themeFill="accent6" w:themeFillTint="66"/>
            <w:vAlign w:val="center"/>
          </w:tcPr>
          <w:p w14:paraId="4B368330" w14:textId="4B27057F" w:rsidR="00902B45" w:rsidRPr="004C798F" w:rsidRDefault="00902B45" w:rsidP="00F864BB">
            <w:pPr>
              <w:jc w:val="center"/>
              <w:rPr>
                <w:b/>
                <w:bCs/>
                <w:color w:val="FFFFFF" w:themeColor="background1"/>
              </w:rPr>
            </w:pPr>
            <w:r w:rsidRPr="004C798F">
              <w:rPr>
                <w:b/>
                <w:bCs/>
                <w:color w:val="FFFFFF" w:themeColor="background1"/>
              </w:rPr>
              <w:t>Monda</w:t>
            </w:r>
            <w:r w:rsidRPr="00F9544E">
              <w:rPr>
                <w:b/>
                <w:bCs/>
                <w:color w:val="FFFFFF" w:themeColor="background1"/>
                <w:shd w:val="clear" w:color="auto" w:fill="C5E0B3" w:themeFill="accent6" w:themeFillTint="66"/>
              </w:rPr>
              <w:t>y</w:t>
            </w:r>
          </w:p>
        </w:tc>
        <w:tc>
          <w:tcPr>
            <w:tcW w:w="1372" w:type="dxa"/>
            <w:shd w:val="clear" w:color="auto" w:fill="C5E0B3" w:themeFill="accent6" w:themeFillTint="66"/>
            <w:vAlign w:val="center"/>
          </w:tcPr>
          <w:p w14:paraId="05539A1D" w14:textId="5BDFA056" w:rsidR="00902B45" w:rsidRPr="004C798F" w:rsidRDefault="00902B45" w:rsidP="00F864BB">
            <w:pPr>
              <w:jc w:val="center"/>
              <w:rPr>
                <w:b/>
                <w:bCs/>
                <w:color w:val="FFFFFF" w:themeColor="background1"/>
              </w:rPr>
            </w:pPr>
            <w:r w:rsidRPr="004C798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372" w:type="dxa"/>
            <w:shd w:val="clear" w:color="auto" w:fill="C5E0B3" w:themeFill="accent6" w:themeFillTint="66"/>
            <w:vAlign w:val="center"/>
          </w:tcPr>
          <w:p w14:paraId="734BFD8F" w14:textId="2CDBBDCD" w:rsidR="00902B45" w:rsidRPr="004C798F" w:rsidRDefault="00902B45" w:rsidP="00F864BB">
            <w:pPr>
              <w:jc w:val="center"/>
              <w:rPr>
                <w:b/>
                <w:bCs/>
                <w:color w:val="FFFFFF" w:themeColor="background1"/>
              </w:rPr>
            </w:pPr>
            <w:r w:rsidRPr="004C798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372" w:type="dxa"/>
            <w:shd w:val="clear" w:color="auto" w:fill="C5E0B3" w:themeFill="accent6" w:themeFillTint="66"/>
            <w:vAlign w:val="center"/>
          </w:tcPr>
          <w:p w14:paraId="454B4B8A" w14:textId="5344D2C1" w:rsidR="00902B45" w:rsidRPr="004C798F" w:rsidRDefault="00902B45" w:rsidP="00F864BB">
            <w:pPr>
              <w:jc w:val="center"/>
              <w:rPr>
                <w:b/>
                <w:bCs/>
                <w:color w:val="FFFFFF" w:themeColor="background1"/>
              </w:rPr>
            </w:pPr>
            <w:r w:rsidRPr="004C798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372" w:type="dxa"/>
            <w:shd w:val="clear" w:color="auto" w:fill="C5E0B3" w:themeFill="accent6" w:themeFillTint="66"/>
            <w:vAlign w:val="center"/>
          </w:tcPr>
          <w:p w14:paraId="60C06888" w14:textId="39F65E7E" w:rsidR="00902B45" w:rsidRPr="004C798F" w:rsidRDefault="00902B45" w:rsidP="00F864BB">
            <w:pPr>
              <w:jc w:val="center"/>
              <w:rPr>
                <w:b/>
                <w:bCs/>
                <w:color w:val="FFFFFF" w:themeColor="background1"/>
              </w:rPr>
            </w:pPr>
            <w:r w:rsidRPr="004C798F">
              <w:rPr>
                <w:b/>
                <w:bCs/>
                <w:color w:val="FFFFFF" w:themeColor="background1"/>
              </w:rPr>
              <w:t>Friday</w:t>
            </w:r>
          </w:p>
        </w:tc>
      </w:tr>
      <w:tr w:rsidR="00902B45" w:rsidRPr="004C798F" w14:paraId="66FF2F9A" w14:textId="77777777" w:rsidTr="00F864BB">
        <w:trPr>
          <w:trHeight w:val="571"/>
        </w:trPr>
        <w:tc>
          <w:tcPr>
            <w:tcW w:w="2213" w:type="dxa"/>
            <w:vAlign w:val="center"/>
          </w:tcPr>
          <w:p w14:paraId="041402C9" w14:textId="77777777" w:rsidR="00902B45" w:rsidRPr="00F9544E" w:rsidRDefault="00902B45" w:rsidP="00F864BB">
            <w:pPr>
              <w:jc w:val="center"/>
              <w:rPr>
                <w:b/>
                <w:bCs/>
                <w:i/>
                <w:iCs/>
                <w:color w:val="A8D08D" w:themeColor="accent6" w:themeTint="99"/>
                <w:sz w:val="20"/>
                <w:szCs w:val="20"/>
              </w:rPr>
            </w:pPr>
            <w:r w:rsidRPr="00F9544E">
              <w:rPr>
                <w:b/>
                <w:bCs/>
                <w:i/>
                <w:iCs/>
                <w:color w:val="A8D08D" w:themeColor="accent6" w:themeTint="99"/>
                <w:sz w:val="20"/>
                <w:szCs w:val="20"/>
              </w:rPr>
              <w:t>Full Days</w:t>
            </w:r>
          </w:p>
          <w:p w14:paraId="36708B87" w14:textId="7D04A3DF" w:rsidR="00902B45" w:rsidRPr="00F9544E" w:rsidRDefault="00902B45" w:rsidP="00F864BB">
            <w:pPr>
              <w:jc w:val="center"/>
              <w:rPr>
                <w:b/>
                <w:bCs/>
                <w:i/>
                <w:iCs/>
                <w:color w:val="A8D08D" w:themeColor="accent6" w:themeTint="99"/>
                <w:sz w:val="20"/>
                <w:szCs w:val="20"/>
              </w:rPr>
            </w:pPr>
            <w:r w:rsidRPr="00F9544E">
              <w:rPr>
                <w:b/>
                <w:bCs/>
                <w:i/>
                <w:iCs/>
                <w:color w:val="A8D08D" w:themeColor="accent6" w:themeTint="99"/>
                <w:sz w:val="20"/>
                <w:szCs w:val="20"/>
              </w:rPr>
              <w:t>(8am – 6pm)</w:t>
            </w:r>
          </w:p>
        </w:tc>
        <w:tc>
          <w:tcPr>
            <w:tcW w:w="1372" w:type="dxa"/>
            <w:vAlign w:val="center"/>
          </w:tcPr>
          <w:p w14:paraId="74FEFDCA" w14:textId="77777777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372" w:type="dxa"/>
            <w:vAlign w:val="center"/>
          </w:tcPr>
          <w:p w14:paraId="755B260A" w14:textId="77777777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372" w:type="dxa"/>
            <w:vAlign w:val="center"/>
          </w:tcPr>
          <w:p w14:paraId="44CF50FB" w14:textId="77777777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372" w:type="dxa"/>
            <w:vAlign w:val="center"/>
          </w:tcPr>
          <w:p w14:paraId="6062970E" w14:textId="77777777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372" w:type="dxa"/>
            <w:vAlign w:val="center"/>
          </w:tcPr>
          <w:p w14:paraId="16A58580" w14:textId="236857DA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902B45" w:rsidRPr="004C798F" w14:paraId="2B2D994F" w14:textId="77777777" w:rsidTr="00F864BB">
        <w:trPr>
          <w:trHeight w:val="571"/>
        </w:trPr>
        <w:tc>
          <w:tcPr>
            <w:tcW w:w="2213" w:type="dxa"/>
            <w:vAlign w:val="center"/>
          </w:tcPr>
          <w:p w14:paraId="747DD0C1" w14:textId="77777777" w:rsidR="00902B45" w:rsidRPr="00F9544E" w:rsidRDefault="00902B45" w:rsidP="00F864BB">
            <w:pPr>
              <w:jc w:val="center"/>
              <w:rPr>
                <w:b/>
                <w:bCs/>
                <w:i/>
                <w:iCs/>
                <w:color w:val="A8D08D" w:themeColor="accent6" w:themeTint="99"/>
                <w:sz w:val="20"/>
                <w:szCs w:val="20"/>
              </w:rPr>
            </w:pPr>
            <w:r w:rsidRPr="00F9544E">
              <w:rPr>
                <w:b/>
                <w:bCs/>
                <w:i/>
                <w:iCs/>
                <w:color w:val="A8D08D" w:themeColor="accent6" w:themeTint="99"/>
                <w:sz w:val="20"/>
                <w:szCs w:val="20"/>
              </w:rPr>
              <w:t>Half Days</w:t>
            </w:r>
          </w:p>
          <w:p w14:paraId="3BC5C512" w14:textId="5ADBA96C" w:rsidR="00902B45" w:rsidRPr="00F9544E" w:rsidRDefault="00902B45" w:rsidP="00F864BB">
            <w:pPr>
              <w:jc w:val="center"/>
              <w:rPr>
                <w:b/>
                <w:bCs/>
                <w:i/>
                <w:iCs/>
                <w:color w:val="A8D08D" w:themeColor="accent6" w:themeTint="99"/>
                <w:sz w:val="20"/>
                <w:szCs w:val="20"/>
              </w:rPr>
            </w:pPr>
            <w:r w:rsidRPr="00F9544E">
              <w:rPr>
                <w:b/>
                <w:bCs/>
                <w:i/>
                <w:iCs/>
                <w:color w:val="A8D08D" w:themeColor="accent6" w:themeTint="99"/>
                <w:sz w:val="20"/>
                <w:szCs w:val="20"/>
              </w:rPr>
              <w:t>(8am – 1pm)</w:t>
            </w:r>
          </w:p>
        </w:tc>
        <w:tc>
          <w:tcPr>
            <w:tcW w:w="1372" w:type="dxa"/>
            <w:vAlign w:val="center"/>
          </w:tcPr>
          <w:p w14:paraId="69B83372" w14:textId="77777777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372" w:type="dxa"/>
            <w:vAlign w:val="center"/>
          </w:tcPr>
          <w:p w14:paraId="5A9A83E4" w14:textId="77777777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372" w:type="dxa"/>
            <w:vAlign w:val="center"/>
          </w:tcPr>
          <w:p w14:paraId="74C295BF" w14:textId="77777777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372" w:type="dxa"/>
            <w:vAlign w:val="center"/>
          </w:tcPr>
          <w:p w14:paraId="67F7AB02" w14:textId="77777777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372" w:type="dxa"/>
            <w:vAlign w:val="center"/>
          </w:tcPr>
          <w:p w14:paraId="2D262386" w14:textId="313F6FFE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902B45" w:rsidRPr="004C798F" w14:paraId="54CFCA8A" w14:textId="77777777" w:rsidTr="00F864BB">
        <w:trPr>
          <w:trHeight w:val="571"/>
        </w:trPr>
        <w:tc>
          <w:tcPr>
            <w:tcW w:w="2213" w:type="dxa"/>
            <w:vAlign w:val="center"/>
          </w:tcPr>
          <w:p w14:paraId="05FEBE08" w14:textId="77777777" w:rsidR="00902B45" w:rsidRPr="00F9544E" w:rsidRDefault="00902B45" w:rsidP="00F864BB">
            <w:pPr>
              <w:jc w:val="center"/>
              <w:rPr>
                <w:b/>
                <w:bCs/>
                <w:i/>
                <w:iCs/>
                <w:color w:val="A8D08D" w:themeColor="accent6" w:themeTint="99"/>
                <w:sz w:val="20"/>
                <w:szCs w:val="20"/>
              </w:rPr>
            </w:pPr>
            <w:r w:rsidRPr="00F9544E">
              <w:rPr>
                <w:b/>
                <w:bCs/>
                <w:i/>
                <w:iCs/>
                <w:color w:val="A8D08D" w:themeColor="accent6" w:themeTint="99"/>
                <w:sz w:val="20"/>
                <w:szCs w:val="20"/>
              </w:rPr>
              <w:t>Half Days</w:t>
            </w:r>
          </w:p>
          <w:p w14:paraId="6FEB0431" w14:textId="2A0C97F5" w:rsidR="00902B45" w:rsidRPr="00F9544E" w:rsidRDefault="00902B45" w:rsidP="00F864BB">
            <w:pPr>
              <w:jc w:val="center"/>
              <w:rPr>
                <w:b/>
                <w:bCs/>
                <w:i/>
                <w:iCs/>
                <w:color w:val="A8D08D" w:themeColor="accent6" w:themeTint="99"/>
                <w:sz w:val="20"/>
                <w:szCs w:val="20"/>
              </w:rPr>
            </w:pPr>
            <w:r w:rsidRPr="00F9544E">
              <w:rPr>
                <w:b/>
                <w:bCs/>
                <w:i/>
                <w:iCs/>
                <w:color w:val="A8D08D" w:themeColor="accent6" w:themeTint="99"/>
                <w:sz w:val="20"/>
                <w:szCs w:val="20"/>
              </w:rPr>
              <w:t>(1pm – 6pm)</w:t>
            </w:r>
          </w:p>
        </w:tc>
        <w:tc>
          <w:tcPr>
            <w:tcW w:w="1372" w:type="dxa"/>
            <w:vAlign w:val="center"/>
          </w:tcPr>
          <w:p w14:paraId="7BF27EC4" w14:textId="77777777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372" w:type="dxa"/>
            <w:vAlign w:val="center"/>
          </w:tcPr>
          <w:p w14:paraId="20F61842" w14:textId="77777777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372" w:type="dxa"/>
            <w:vAlign w:val="center"/>
          </w:tcPr>
          <w:p w14:paraId="1C0D5F31" w14:textId="77777777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372" w:type="dxa"/>
            <w:vAlign w:val="center"/>
          </w:tcPr>
          <w:p w14:paraId="48098BA7" w14:textId="77777777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372" w:type="dxa"/>
            <w:vAlign w:val="center"/>
          </w:tcPr>
          <w:p w14:paraId="260CD18D" w14:textId="138BF995" w:rsidR="00902B45" w:rsidRPr="004C798F" w:rsidRDefault="00902B45" w:rsidP="00F864BB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F864BB" w:rsidRPr="004C798F" w14:paraId="76D4389B" w14:textId="77777777" w:rsidTr="00F864BB">
        <w:trPr>
          <w:trHeight w:val="1033"/>
        </w:trPr>
        <w:tc>
          <w:tcPr>
            <w:tcW w:w="2213" w:type="dxa"/>
            <w:vAlign w:val="center"/>
          </w:tcPr>
          <w:p w14:paraId="63BFF1C0" w14:textId="6AEB4348" w:rsidR="00F864BB" w:rsidRPr="00F9544E" w:rsidRDefault="00F864BB" w:rsidP="00F864BB">
            <w:pPr>
              <w:jc w:val="center"/>
              <w:rPr>
                <w:b/>
                <w:bCs/>
                <w:i/>
                <w:iCs/>
                <w:color w:val="A8D08D" w:themeColor="accent6" w:themeTint="99"/>
                <w:sz w:val="20"/>
                <w:szCs w:val="20"/>
              </w:rPr>
            </w:pPr>
            <w:r w:rsidRPr="00F9544E">
              <w:rPr>
                <w:b/>
                <w:bCs/>
                <w:i/>
                <w:iCs/>
                <w:color w:val="A8D08D" w:themeColor="accent6" w:themeTint="99"/>
                <w:sz w:val="20"/>
                <w:szCs w:val="20"/>
              </w:rPr>
              <w:t xml:space="preserve">Other Schedule Requirement Information </w:t>
            </w:r>
          </w:p>
        </w:tc>
        <w:tc>
          <w:tcPr>
            <w:tcW w:w="6860" w:type="dxa"/>
            <w:gridSpan w:val="5"/>
            <w:vAlign w:val="center"/>
          </w:tcPr>
          <w:p w14:paraId="2ADCE1EE" w14:textId="77777777" w:rsidR="00F864BB" w:rsidRPr="004C798F" w:rsidRDefault="00F864BB" w:rsidP="00F864BB">
            <w:pPr>
              <w:jc w:val="center"/>
              <w:rPr>
                <w:b/>
                <w:bCs/>
                <w:color w:val="00B0F0"/>
              </w:rPr>
            </w:pPr>
          </w:p>
        </w:tc>
      </w:tr>
    </w:tbl>
    <w:p w14:paraId="7FB99191" w14:textId="77777777" w:rsidR="00902B45" w:rsidRPr="004C798F" w:rsidRDefault="00902B45" w:rsidP="00902B45">
      <w:pPr>
        <w:pStyle w:val="BlockText"/>
        <w:spacing w:after="120"/>
        <w:ind w:left="-720" w:right="34"/>
        <w:rPr>
          <w:rFonts w:ascii="Calibri" w:hAnsi="Calibri" w:cs="Calibri"/>
          <w:b/>
          <w:bCs/>
          <w:sz w:val="16"/>
          <w:szCs w:val="20"/>
        </w:rPr>
      </w:pPr>
    </w:p>
    <w:p w14:paraId="47E9A4BB" w14:textId="3551C2BD" w:rsidR="00902B45" w:rsidRDefault="00902B45" w:rsidP="004C798F">
      <w:pPr>
        <w:pStyle w:val="BlockText"/>
        <w:spacing w:after="120"/>
        <w:ind w:left="0" w:right="34"/>
        <w:rPr>
          <w:rFonts w:ascii="Calibri" w:hAnsi="Calibri" w:cs="Calibri"/>
          <w:szCs w:val="32"/>
        </w:rPr>
      </w:pPr>
      <w:r w:rsidRPr="004C798F">
        <w:rPr>
          <w:rFonts w:ascii="Calibri" w:hAnsi="Calibri" w:cs="Calibri"/>
          <w:szCs w:val="32"/>
        </w:rPr>
        <w:t>A non-refundable deposit is payable to secure your place, this will be returned when your child leaves nursery and after you have given four weeks</w:t>
      </w:r>
      <w:r w:rsidR="00F864BB" w:rsidRPr="004C798F">
        <w:rPr>
          <w:rFonts w:ascii="Calibri" w:hAnsi="Calibri" w:cs="Calibri"/>
          <w:szCs w:val="32"/>
        </w:rPr>
        <w:t>’</w:t>
      </w:r>
      <w:r w:rsidRPr="004C798F">
        <w:rPr>
          <w:rFonts w:ascii="Calibri" w:hAnsi="Calibri" w:cs="Calibri"/>
          <w:szCs w:val="32"/>
        </w:rPr>
        <w:t xml:space="preserve"> notice in writing. The minimum deposit is £100 for up to 2 days per week.</w:t>
      </w:r>
    </w:p>
    <w:p w14:paraId="1CA8A634" w14:textId="77777777" w:rsidR="004C798F" w:rsidRPr="004C798F" w:rsidRDefault="004C798F" w:rsidP="004C798F">
      <w:pPr>
        <w:pStyle w:val="BlockText"/>
        <w:spacing w:after="120"/>
        <w:ind w:left="0" w:right="34"/>
        <w:rPr>
          <w:rFonts w:ascii="Calibri" w:hAnsi="Calibri" w:cs="Calibri"/>
          <w:sz w:val="12"/>
          <w:szCs w:val="16"/>
        </w:rPr>
      </w:pPr>
    </w:p>
    <w:tbl>
      <w:tblPr>
        <w:tblStyle w:val="TableGrid"/>
        <w:tblW w:w="11070" w:type="dxa"/>
        <w:tblInd w:w="-856" w:type="dxa"/>
        <w:tblLook w:val="04A0" w:firstRow="1" w:lastRow="0" w:firstColumn="1" w:lastColumn="0" w:noHBand="0" w:noVBand="1"/>
      </w:tblPr>
      <w:tblGrid>
        <w:gridCol w:w="1893"/>
        <w:gridCol w:w="4023"/>
        <w:gridCol w:w="711"/>
        <w:gridCol w:w="4443"/>
      </w:tblGrid>
      <w:tr w:rsidR="004C798F" w:rsidRPr="004C798F" w14:paraId="7291DAF3" w14:textId="77777777" w:rsidTr="00F9544E">
        <w:trPr>
          <w:trHeight w:val="496"/>
        </w:trPr>
        <w:tc>
          <w:tcPr>
            <w:tcW w:w="1894" w:type="dxa"/>
            <w:vAlign w:val="center"/>
          </w:tcPr>
          <w:p w14:paraId="4054C81A" w14:textId="25AD6AF1" w:rsidR="004C798F" w:rsidRPr="004C798F" w:rsidRDefault="004C798F" w:rsidP="00CB7176">
            <w:pPr>
              <w:rPr>
                <w:b/>
                <w:bCs/>
                <w:color w:val="00B050"/>
              </w:rPr>
            </w:pPr>
            <w:r w:rsidRPr="00F9544E">
              <w:rPr>
                <w:b/>
                <w:bCs/>
                <w:color w:val="A8D08D" w:themeColor="accent6" w:themeTint="99"/>
              </w:rPr>
              <w:t>Parent Signature:</w:t>
            </w:r>
          </w:p>
        </w:tc>
        <w:tc>
          <w:tcPr>
            <w:tcW w:w="4028" w:type="dxa"/>
            <w:vAlign w:val="center"/>
          </w:tcPr>
          <w:p w14:paraId="06997B9A" w14:textId="77777777" w:rsidR="004C798F" w:rsidRPr="004C798F" w:rsidRDefault="004C798F" w:rsidP="00CB7176">
            <w:pPr>
              <w:rPr>
                <w:b/>
                <w:bCs/>
                <w:color w:val="00B0F0"/>
              </w:rPr>
            </w:pPr>
          </w:p>
        </w:tc>
        <w:tc>
          <w:tcPr>
            <w:tcW w:w="699" w:type="dxa"/>
            <w:vAlign w:val="center"/>
          </w:tcPr>
          <w:p w14:paraId="4927742C" w14:textId="5CB31442" w:rsidR="004C798F" w:rsidRPr="004C798F" w:rsidRDefault="004C798F" w:rsidP="00CB7176">
            <w:pPr>
              <w:rPr>
                <w:b/>
                <w:bCs/>
                <w:color w:val="00B050"/>
              </w:rPr>
            </w:pPr>
            <w:r w:rsidRPr="00F9544E">
              <w:rPr>
                <w:b/>
                <w:bCs/>
                <w:color w:val="A8D08D" w:themeColor="accent6" w:themeTint="99"/>
              </w:rPr>
              <w:t>Date:</w:t>
            </w:r>
          </w:p>
        </w:tc>
        <w:tc>
          <w:tcPr>
            <w:tcW w:w="4449" w:type="dxa"/>
            <w:vAlign w:val="center"/>
          </w:tcPr>
          <w:p w14:paraId="09A0A2CA" w14:textId="77777777" w:rsidR="004C798F" w:rsidRPr="004C798F" w:rsidRDefault="004C798F" w:rsidP="00CB7176">
            <w:pPr>
              <w:rPr>
                <w:b/>
                <w:bCs/>
                <w:color w:val="00B0F0"/>
              </w:rPr>
            </w:pPr>
          </w:p>
        </w:tc>
      </w:tr>
    </w:tbl>
    <w:p w14:paraId="2754EE22" w14:textId="77777777" w:rsidR="00902B45" w:rsidRPr="004C798F" w:rsidRDefault="00902B45">
      <w:pPr>
        <w:rPr>
          <w:b/>
          <w:bCs/>
          <w:color w:val="00B0F0"/>
          <w:sz w:val="24"/>
          <w:szCs w:val="24"/>
        </w:rPr>
      </w:pPr>
    </w:p>
    <w:sectPr w:rsidR="00902B45" w:rsidRPr="004C798F" w:rsidSect="004C798F">
      <w:footerReference w:type="default" r:id="rId8"/>
      <w:pgSz w:w="11906" w:h="16838"/>
      <w:pgMar w:top="568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6135" w14:textId="77777777" w:rsidR="004C798F" w:rsidRDefault="004C798F" w:rsidP="004C798F">
      <w:pPr>
        <w:spacing w:after="0" w:line="240" w:lineRule="auto"/>
      </w:pPr>
      <w:r>
        <w:separator/>
      </w:r>
    </w:p>
  </w:endnote>
  <w:endnote w:type="continuationSeparator" w:id="0">
    <w:p w14:paraId="694990B6" w14:textId="77777777" w:rsidR="004C798F" w:rsidRDefault="004C798F" w:rsidP="004C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167A" w14:textId="050358A8" w:rsidR="004C798F" w:rsidRPr="005A46DF" w:rsidRDefault="00395419">
    <w:pPr>
      <w:pStyle w:val="Footer"/>
      <w:jc w:val="center"/>
      <w:rPr>
        <w:color w:val="A8D08D" w:themeColor="accent6" w:themeTint="99"/>
        <w:sz w:val="18"/>
        <w:szCs w:val="18"/>
      </w:rPr>
    </w:pPr>
    <w:r w:rsidRPr="005A46DF">
      <w:rPr>
        <w:rFonts w:cstheme="minorHAnsi"/>
        <w:color w:val="A8D08D" w:themeColor="accent6" w:themeTint="99"/>
        <w:sz w:val="18"/>
        <w:szCs w:val="18"/>
      </w:rPr>
      <w:sym w:font="Wingdings" w:char="F0AB"/>
    </w:r>
    <w:r w:rsidR="00A66E6B" w:rsidRPr="005A46DF">
      <w:rPr>
        <w:smallCaps/>
        <w:color w:val="A8D08D" w:themeColor="accent6" w:themeTint="99"/>
        <w:sz w:val="18"/>
        <w:szCs w:val="18"/>
      </w:rPr>
      <w:t>Day Care At Saint Martin’s</w:t>
    </w:r>
    <w:r w:rsidR="002D39F0" w:rsidRPr="005A46DF">
      <w:rPr>
        <w:smallCaps/>
        <w:color w:val="A8D08D" w:themeColor="accent6" w:themeTint="99"/>
        <w:sz w:val="18"/>
        <w:szCs w:val="18"/>
      </w:rPr>
      <w:t xml:space="preserve">, Malvern Hall, </w:t>
    </w:r>
    <w:proofErr w:type="spellStart"/>
    <w:r w:rsidR="002D39F0" w:rsidRPr="005A46DF">
      <w:rPr>
        <w:smallCaps/>
        <w:color w:val="A8D08D" w:themeColor="accent6" w:themeTint="99"/>
        <w:sz w:val="18"/>
        <w:szCs w:val="18"/>
      </w:rPr>
      <w:t>Brueton</w:t>
    </w:r>
    <w:proofErr w:type="spellEnd"/>
    <w:r w:rsidR="002D39F0" w:rsidRPr="005A46DF">
      <w:rPr>
        <w:smallCaps/>
        <w:color w:val="A8D08D" w:themeColor="accent6" w:themeTint="99"/>
        <w:sz w:val="18"/>
        <w:szCs w:val="18"/>
      </w:rPr>
      <w:t xml:space="preserve"> Avenue, Solihull, B91 3EN</w:t>
    </w:r>
    <w:r w:rsidRPr="005A46DF">
      <w:rPr>
        <w:rFonts w:cstheme="minorHAnsi"/>
        <w:color w:val="A8D08D" w:themeColor="accent6" w:themeTint="99"/>
        <w:sz w:val="18"/>
        <w:szCs w:val="18"/>
      </w:rPr>
      <w:sym w:font="Wingdings" w:char="F0AB"/>
    </w:r>
  </w:p>
  <w:p w14:paraId="5A216283" w14:textId="7EDD4D6D" w:rsidR="004C798F" w:rsidRPr="005A46DF" w:rsidRDefault="00395419" w:rsidP="004C798F">
    <w:pPr>
      <w:pStyle w:val="Footer"/>
      <w:jc w:val="center"/>
      <w:rPr>
        <w:rFonts w:cstheme="minorHAnsi"/>
        <w:color w:val="A8D08D" w:themeColor="accent6" w:themeTint="99"/>
        <w:sz w:val="18"/>
        <w:szCs w:val="18"/>
      </w:rPr>
    </w:pPr>
    <w:r w:rsidRPr="005A46DF">
      <w:rPr>
        <w:rFonts w:cstheme="minorHAnsi"/>
        <w:color w:val="A8D08D" w:themeColor="accent6" w:themeTint="99"/>
        <w:sz w:val="18"/>
        <w:szCs w:val="18"/>
      </w:rPr>
      <w:sym w:font="Wingdings" w:char="F0AB"/>
    </w:r>
    <w:r w:rsidR="004C798F" w:rsidRPr="005A46DF">
      <w:rPr>
        <w:color w:val="A8D08D" w:themeColor="accent6" w:themeTint="99"/>
        <w:sz w:val="18"/>
        <w:szCs w:val="18"/>
      </w:rPr>
      <w:t xml:space="preserve"> 0121 711 2557</w:t>
    </w:r>
    <w:r w:rsidRPr="005A46DF">
      <w:rPr>
        <w:rFonts w:cstheme="minorHAnsi"/>
        <w:b/>
        <w:bCs/>
        <w:color w:val="A8D08D" w:themeColor="accent6" w:themeTint="99"/>
        <w:sz w:val="20"/>
        <w:szCs w:val="20"/>
      </w:rPr>
      <w:sym w:font="Wingdings" w:char="F0AB"/>
    </w:r>
    <w:hyperlink r:id="rId1" w:history="1">
      <w:r w:rsidR="007D687E" w:rsidRPr="005A46DF">
        <w:rPr>
          <w:rStyle w:val="Hyperlink"/>
          <w:color w:val="A8D08D" w:themeColor="accent6" w:themeTint="99"/>
          <w:sz w:val="18"/>
          <w:szCs w:val="18"/>
        </w:rPr>
        <w:t>www.daycarestmartins.co.uk</w:t>
      </w:r>
    </w:hyperlink>
    <w:r w:rsidR="004C798F" w:rsidRPr="005A46DF">
      <w:rPr>
        <w:color w:val="A8D08D" w:themeColor="accent6" w:themeTint="99"/>
        <w:sz w:val="18"/>
        <w:szCs w:val="18"/>
      </w:rPr>
      <w:t xml:space="preserve"> </w:t>
    </w:r>
    <w:r w:rsidRPr="005A46DF">
      <w:rPr>
        <w:rFonts w:cstheme="minorHAnsi"/>
        <w:color w:val="A8D08D" w:themeColor="accent6" w:themeTint="99"/>
        <w:sz w:val="18"/>
        <w:szCs w:val="18"/>
      </w:rPr>
      <w:sym w:font="Wingdings" w:char="F0AB"/>
    </w:r>
    <w:hyperlink r:id="rId2" w:history="1">
      <w:r w:rsidR="007D687E" w:rsidRPr="005A46DF">
        <w:rPr>
          <w:rStyle w:val="Hyperlink"/>
          <w:color w:val="A8D08D" w:themeColor="accent6" w:themeTint="99"/>
          <w:sz w:val="18"/>
          <w:szCs w:val="18"/>
        </w:rPr>
        <w:t>office</w:t>
      </w:r>
      <w:r w:rsidR="005A46DF" w:rsidRPr="005A46DF">
        <w:rPr>
          <w:rStyle w:val="Hyperlink"/>
          <w:color w:val="A8D08D" w:themeColor="accent6" w:themeTint="99"/>
          <w:sz w:val="18"/>
          <w:szCs w:val="18"/>
        </w:rPr>
        <w:t>@daycarestmartins.co.uk</w:t>
      </w:r>
    </w:hyperlink>
    <w:r w:rsidRPr="005A46DF">
      <w:rPr>
        <w:rFonts w:cstheme="minorHAnsi"/>
        <w:color w:val="A8D08D" w:themeColor="accent6" w:themeTint="99"/>
        <w:sz w:val="18"/>
        <w:szCs w:val="18"/>
      </w:rPr>
      <w:sym w:font="Wingdings" w:char="F0AB"/>
    </w:r>
  </w:p>
  <w:p w14:paraId="61902556" w14:textId="4B0819FE" w:rsidR="004C798F" w:rsidRPr="005A46DF" w:rsidRDefault="00395419" w:rsidP="004C798F">
    <w:pPr>
      <w:pStyle w:val="Footer"/>
      <w:jc w:val="center"/>
      <w:rPr>
        <w:color w:val="A8D08D" w:themeColor="accent6" w:themeTint="99"/>
        <w:sz w:val="18"/>
        <w:szCs w:val="18"/>
      </w:rPr>
    </w:pPr>
    <w:r w:rsidRPr="005A46DF">
      <w:rPr>
        <w:rFonts w:cstheme="minorHAnsi"/>
        <w:color w:val="A8D08D" w:themeColor="accent6" w:themeTint="99"/>
        <w:sz w:val="18"/>
        <w:szCs w:val="18"/>
      </w:rPr>
      <w:sym w:font="Wingdings" w:char="F0AB"/>
    </w:r>
    <w:r w:rsidR="004C798F" w:rsidRPr="005A46DF">
      <w:rPr>
        <w:rFonts w:cstheme="minorHAnsi"/>
        <w:color w:val="A8D08D" w:themeColor="accent6" w:themeTint="99"/>
        <w:sz w:val="18"/>
        <w:szCs w:val="18"/>
      </w:rPr>
      <w:t xml:space="preserve"> </w:t>
    </w:r>
    <w:r w:rsidR="005A46DF" w:rsidRPr="005A46DF">
      <w:rPr>
        <w:rFonts w:cstheme="minorHAnsi"/>
        <w:color w:val="A8D08D" w:themeColor="accent6" w:themeTint="99"/>
        <w:sz w:val="18"/>
        <w:szCs w:val="18"/>
      </w:rPr>
      <w:t xml:space="preserve">Co. </w:t>
    </w:r>
    <w:proofErr w:type="gramStart"/>
    <w:r w:rsidR="005A46DF" w:rsidRPr="005A46DF">
      <w:rPr>
        <w:rFonts w:cstheme="minorHAnsi"/>
        <w:color w:val="A8D08D" w:themeColor="accent6" w:themeTint="99"/>
        <w:sz w:val="18"/>
        <w:szCs w:val="18"/>
      </w:rPr>
      <w:t>No.</w:t>
    </w:r>
    <w:r w:rsidR="004C798F" w:rsidRPr="005A46DF">
      <w:rPr>
        <w:rFonts w:cstheme="minorHAnsi"/>
        <w:color w:val="A8D08D" w:themeColor="accent6" w:themeTint="99"/>
        <w:sz w:val="18"/>
        <w:szCs w:val="18"/>
      </w:rPr>
      <w:t>.</w:t>
    </w:r>
    <w:proofErr w:type="gramEnd"/>
    <w:r w:rsidR="004C798F" w:rsidRPr="005A46DF">
      <w:rPr>
        <w:rFonts w:cstheme="minorHAnsi"/>
        <w:color w:val="A8D08D" w:themeColor="accent6" w:themeTint="99"/>
        <w:sz w:val="18"/>
        <w:szCs w:val="18"/>
      </w:rPr>
      <w:t xml:space="preserve"> 07558046</w:t>
    </w:r>
    <w:r w:rsidRPr="005A46DF">
      <w:rPr>
        <w:rFonts w:cstheme="minorHAnsi"/>
        <w:color w:val="A8D08D" w:themeColor="accent6" w:themeTint="99"/>
        <w:sz w:val="18"/>
        <w:szCs w:val="18"/>
      </w:rPr>
      <w:sym w:font="Wingdings" w:char="F0AB"/>
    </w:r>
  </w:p>
  <w:p w14:paraId="19052568" w14:textId="77777777" w:rsidR="004C798F" w:rsidRDefault="004C798F">
    <w:pPr>
      <w:pStyle w:val="Footer"/>
      <w:jc w:val="center"/>
      <w:rPr>
        <w:caps/>
        <w:noProof/>
        <w:color w:val="4472C4" w:themeColor="accent1"/>
      </w:rPr>
    </w:pPr>
  </w:p>
  <w:p w14:paraId="43BF3298" w14:textId="77777777" w:rsidR="004C798F" w:rsidRDefault="004C7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43EA3" w14:textId="77777777" w:rsidR="004C798F" w:rsidRDefault="004C798F" w:rsidP="004C798F">
      <w:pPr>
        <w:spacing w:after="0" w:line="240" w:lineRule="auto"/>
      </w:pPr>
      <w:r>
        <w:separator/>
      </w:r>
    </w:p>
  </w:footnote>
  <w:footnote w:type="continuationSeparator" w:id="0">
    <w:p w14:paraId="320AD2A9" w14:textId="77777777" w:rsidR="004C798F" w:rsidRDefault="004C798F" w:rsidP="004C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279D5"/>
    <w:multiLevelType w:val="hybridMultilevel"/>
    <w:tmpl w:val="2B70BEE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D8"/>
    <w:rsid w:val="001F149A"/>
    <w:rsid w:val="002D39F0"/>
    <w:rsid w:val="00373BD8"/>
    <w:rsid w:val="00395419"/>
    <w:rsid w:val="004C798F"/>
    <w:rsid w:val="005A46DF"/>
    <w:rsid w:val="005F2F19"/>
    <w:rsid w:val="005F716B"/>
    <w:rsid w:val="0063730C"/>
    <w:rsid w:val="007924CC"/>
    <w:rsid w:val="007A2331"/>
    <w:rsid w:val="007D687E"/>
    <w:rsid w:val="00902B45"/>
    <w:rsid w:val="009A299D"/>
    <w:rsid w:val="00A66E6B"/>
    <w:rsid w:val="00B60F6A"/>
    <w:rsid w:val="00F864BB"/>
    <w:rsid w:val="00F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F0432"/>
  <w15:chartTrackingRefBased/>
  <w15:docId w15:val="{99F4C23D-E9C4-4487-882D-A2E766F1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02B45"/>
    <w:pPr>
      <w:spacing w:after="0" w:line="240" w:lineRule="auto"/>
      <w:ind w:left="900" w:right="89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8F"/>
  </w:style>
  <w:style w:type="paragraph" w:styleId="Footer">
    <w:name w:val="footer"/>
    <w:basedOn w:val="Normal"/>
    <w:link w:val="FooterChar"/>
    <w:uiPriority w:val="99"/>
    <w:unhideWhenUsed/>
    <w:rsid w:val="004C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8F"/>
  </w:style>
  <w:style w:type="character" w:styleId="Hyperlink">
    <w:name w:val="Hyperlink"/>
    <w:basedOn w:val="DefaultParagraphFont"/>
    <w:uiPriority w:val="99"/>
    <w:unhideWhenUsed/>
    <w:rsid w:val="004C7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9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DAYCARESTMARTINS.CO.UK" TargetMode="External"/><Relationship Id="rId1" Type="http://schemas.openxmlformats.org/officeDocument/2006/relationships/hyperlink" Target="http://www.daycarestmart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Care at St Martin's Ltd</dc:creator>
  <cp:keywords/>
  <dc:description/>
  <cp:lastModifiedBy>Day Care at St Martin's Ltd</cp:lastModifiedBy>
  <cp:revision>2</cp:revision>
  <cp:lastPrinted>2020-02-13T14:20:00Z</cp:lastPrinted>
  <dcterms:created xsi:type="dcterms:W3CDTF">2020-04-16T14:27:00Z</dcterms:created>
  <dcterms:modified xsi:type="dcterms:W3CDTF">2020-04-16T14:27:00Z</dcterms:modified>
</cp:coreProperties>
</file>